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DC" w:rsidRDefault="0068380D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D5C79CA">
            <wp:simplePos x="0" y="0"/>
            <wp:positionH relativeFrom="page">
              <wp:posOffset>4679950</wp:posOffset>
            </wp:positionH>
            <wp:positionV relativeFrom="paragraph">
              <wp:posOffset>5496085</wp:posOffset>
            </wp:positionV>
            <wp:extent cx="2921269" cy="1733550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6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36D91E" wp14:editId="23340259">
            <wp:simplePos x="0" y="0"/>
            <wp:positionH relativeFrom="margin">
              <wp:posOffset>-685800</wp:posOffset>
            </wp:positionH>
            <wp:positionV relativeFrom="paragraph">
              <wp:posOffset>-2057400</wp:posOffset>
            </wp:positionV>
            <wp:extent cx="7314565" cy="5819775"/>
            <wp:effectExtent l="0" t="0" r="635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41F">
        <w:rPr>
          <w:rFonts w:ascii="Arial" w:hAnsi="Arial" w:cs="Arial"/>
          <w:noProof/>
          <w:color w:val="auto"/>
          <w:sz w:val="20"/>
          <w:szCs w:val="20"/>
          <w14:shadow w14:blurRad="0" w14:dist="0" w14:dir="0" w14:sx="0" w14:sy="0" w14:kx="0" w14:ky="0" w14:algn="none">
            <w14:srgbClr w14:val="000000"/>
          </w14:shadow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3914775</wp:posOffset>
                </wp:positionV>
                <wp:extent cx="7324090" cy="48291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090" cy="482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989" w:rsidRPr="00866989" w:rsidRDefault="00866989" w:rsidP="00B2341F">
                            <w:pPr>
                              <w:ind w:firstLine="720"/>
                              <w:jc w:val="both"/>
                              <w:rPr>
                                <w:rFonts w:ascii="Bahnschrift" w:hAnsi="Bahnschrift"/>
                                <w:sz w:val="56"/>
                              </w:rPr>
                            </w:pP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 xml:space="preserve">Starting Rate           </w:t>
                            </w:r>
                            <w:r w:rsidR="00B2341F"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 xml:space="preserve">   </w:t>
                            </w: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 xml:space="preserve">  </w:t>
                            </w:r>
                            <w:r w:rsidRPr="00866989">
                              <w:rPr>
                                <w:rFonts w:ascii="Bahnschrift" w:hAnsi="Bahnschrift"/>
                                <w:color w:val="C00000"/>
                                <w:sz w:val="56"/>
                              </w:rPr>
                              <w:t>|</w:t>
                            </w:r>
                            <w:r>
                              <w:rPr>
                                <w:rFonts w:ascii="Bahnschrift" w:hAnsi="Bahnschrift"/>
                                <w:color w:val="C00000"/>
                                <w:sz w:val="56"/>
                              </w:rPr>
                              <w:t xml:space="preserve">        </w:t>
                            </w:r>
                            <w:r w:rsidRPr="00866989">
                              <w:rPr>
                                <w:rFonts w:ascii="Bahnschrift" w:hAnsi="Bahnschrift"/>
                                <w:color w:val="C00000"/>
                                <w:sz w:val="56"/>
                              </w:rPr>
                              <w:t xml:space="preserve">    </w:t>
                            </w: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>$</w:t>
                            </w:r>
                            <w:r w:rsidR="00B2341F"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 xml:space="preserve"> </w:t>
                            </w: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>22.47 /</w:t>
                            </w:r>
                            <w:r w:rsidR="00B2341F"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 xml:space="preserve"> </w:t>
                            </w: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>hour</w:t>
                            </w:r>
                          </w:p>
                          <w:p w:rsidR="00866989" w:rsidRPr="00866989" w:rsidRDefault="00866989" w:rsidP="00B2341F">
                            <w:pPr>
                              <w:jc w:val="both"/>
                              <w:rPr>
                                <w:rFonts w:ascii="Bahnschrift" w:hAnsi="Bahnschrift"/>
                                <w:sz w:val="56"/>
                                <w:szCs w:val="72"/>
                              </w:rPr>
                            </w:pPr>
                            <w:r w:rsidRPr="00866989">
                              <w:rPr>
                                <w:rFonts w:ascii="Bahnschrift" w:hAnsi="Bahnschrift"/>
                                <w:sz w:val="72"/>
                              </w:rPr>
                              <w:tab/>
                            </w:r>
                            <w:r w:rsidR="00B2341F"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72"/>
                              </w:rPr>
                              <w:t>After 1</w:t>
                            </w:r>
                            <w:r w:rsid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72"/>
                              </w:rPr>
                              <w:t>8 Months</w:t>
                            </w: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72"/>
                              </w:rPr>
                              <w:t xml:space="preserve">      </w:t>
                            </w:r>
                            <w:r w:rsidR="00B2341F"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72"/>
                              </w:rPr>
                              <w:t xml:space="preserve">   </w:t>
                            </w: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866989">
                              <w:rPr>
                                <w:rFonts w:ascii="Bahnschrift" w:hAnsi="Bahnschrift"/>
                                <w:color w:val="C00000"/>
                                <w:sz w:val="56"/>
                                <w:szCs w:val="72"/>
                              </w:rPr>
                              <w:t xml:space="preserve">|   </w:t>
                            </w:r>
                            <w:r w:rsidR="00B2341F">
                              <w:rPr>
                                <w:rFonts w:ascii="Bahnschrift" w:hAnsi="Bahnschrift"/>
                                <w:color w:val="C00000"/>
                                <w:sz w:val="56"/>
                                <w:szCs w:val="72"/>
                              </w:rPr>
                              <w:t xml:space="preserve">      </w:t>
                            </w:r>
                            <w:r w:rsidR="00B2341F" w:rsidRPr="00B2341F">
                              <w:rPr>
                                <w:rFonts w:ascii="Bahnschrift" w:hAnsi="Bahnschrift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B2341F">
                              <w:rPr>
                                <w:rFonts w:ascii="Bahnschrift" w:hAnsi="Bahnschrift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B2341F" w:rsidRPr="00B2341F">
                              <w:rPr>
                                <w:rFonts w:ascii="Bahnschrift" w:hAnsi="Bahnschrift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B2341F"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72"/>
                              </w:rPr>
                              <w:t>$ 27.37 / hour</w:t>
                            </w:r>
                          </w:p>
                          <w:p w:rsidR="00866989" w:rsidRDefault="00866989" w:rsidP="00866989">
                            <w:pPr>
                              <w:jc w:val="left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</w:p>
                          <w:p w:rsidR="00866989" w:rsidRPr="0068380D" w:rsidRDefault="00866989" w:rsidP="00866989">
                            <w:pPr>
                              <w:jc w:val="left"/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ab/>
                            </w: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>Class A CDL Training</w:t>
                            </w:r>
                          </w:p>
                          <w:p w:rsidR="00866989" w:rsidRPr="0068380D" w:rsidRDefault="00866989" w:rsidP="00866989">
                            <w:pPr>
                              <w:jc w:val="left"/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</w:pP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ab/>
                              <w:t>100% Benefit Coverage</w:t>
                            </w:r>
                          </w:p>
                          <w:p w:rsidR="00866989" w:rsidRPr="0068380D" w:rsidRDefault="00866989" w:rsidP="00866989">
                            <w:pPr>
                              <w:jc w:val="left"/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</w:pPr>
                            <w:r w:rsidRPr="0068380D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</w:rPr>
                              <w:tab/>
                              <w:t xml:space="preserve">Dual 401K </w:t>
                            </w:r>
                          </w:p>
                          <w:p w:rsidR="0055368F" w:rsidRDefault="0055368F" w:rsidP="008E68C1">
                            <w:pPr>
                              <w:jc w:val="left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</w:p>
                          <w:p w:rsidR="00B2341F" w:rsidRPr="0055368F" w:rsidRDefault="0055368F" w:rsidP="008E68C1">
                            <w:pPr>
                              <w:jc w:val="left"/>
                              <w:rPr>
                                <w:rFonts w:ascii="Bahnschrift" w:hAnsi="Bahnschrift"/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64"/>
                              </w:rPr>
                              <w:t>To apply</w:t>
                            </w:r>
                            <w:r w:rsidR="00B2341F" w:rsidRPr="0055368F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64"/>
                              </w:rPr>
                              <w:t xml:space="preserve">: Search </w:t>
                            </w:r>
                            <w:r w:rsidR="008E68C1" w:rsidRPr="0055368F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64"/>
                              </w:rPr>
                              <w:t>“</w:t>
                            </w:r>
                            <w:proofErr w:type="gramStart"/>
                            <w:r w:rsidR="008E68C1" w:rsidRPr="0055368F">
                              <w:rPr>
                                <w:rFonts w:ascii="Bahnschrift" w:hAnsi="Bahnschrift" w:hint="eastAsia"/>
                                <w:color w:val="0D0D0D" w:themeColor="text1" w:themeTint="F2"/>
                                <w:sz w:val="56"/>
                                <w:szCs w:val="64"/>
                              </w:rPr>
                              <w:t>Mondel</w:t>
                            </w:r>
                            <w:r w:rsidRPr="0055368F">
                              <w:rPr>
                                <w:rFonts w:ascii="Calibri" w:hAnsi="Calibri" w:cs="Calibri"/>
                                <w:color w:val="0D0D0D" w:themeColor="text1" w:themeTint="F2"/>
                                <w:sz w:val="56"/>
                                <w:szCs w:val="64"/>
                              </w:rPr>
                              <w:t>e</w:t>
                            </w:r>
                            <w:r w:rsidR="008E68C1" w:rsidRPr="0055368F">
                              <w:rPr>
                                <w:rFonts w:ascii="Bahnschrift" w:hAnsi="Bahnschrift" w:hint="eastAsia"/>
                                <w:color w:val="0D0D0D" w:themeColor="text1" w:themeTint="F2"/>
                                <w:sz w:val="56"/>
                                <w:szCs w:val="64"/>
                              </w:rPr>
                              <w:t xml:space="preserve">z </w:t>
                            </w:r>
                            <w:r w:rsidR="008E68C1" w:rsidRPr="0055368F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B2341F" w:rsidRPr="0055368F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64"/>
                              </w:rPr>
                              <w:t>Material</w:t>
                            </w:r>
                            <w:proofErr w:type="gramEnd"/>
                            <w:r w:rsidR="00B2341F" w:rsidRPr="0055368F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64"/>
                              </w:rPr>
                              <w:t xml:space="preserve"> Handler Driver” </w:t>
                            </w:r>
                            <w:r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64"/>
                              </w:rPr>
                              <w:t xml:space="preserve">in Denver </w:t>
                            </w:r>
                            <w:r w:rsidR="00B2341F" w:rsidRPr="0055368F">
                              <w:rPr>
                                <w:rFonts w:ascii="Bahnschrift" w:hAnsi="Bahnschrift"/>
                                <w:color w:val="0D0D0D" w:themeColor="text1" w:themeTint="F2"/>
                                <w:sz w:val="56"/>
                                <w:szCs w:val="64"/>
                              </w:rPr>
                              <w:t xml:space="preserve">on  </w:t>
                            </w:r>
                            <w:r w:rsidR="00B2341F" w:rsidRPr="0055368F">
                              <w:rPr>
                                <w:rFonts w:ascii="Bahnschrift" w:hAnsi="Bahnschrift"/>
                                <w:color w:val="FF0000"/>
                                <w:sz w:val="56"/>
                                <w:szCs w:val="64"/>
                              </w:rPr>
                              <w:t>www. indeed.com</w:t>
                            </w:r>
                          </w:p>
                          <w:p w:rsidR="00866989" w:rsidRPr="0055368F" w:rsidRDefault="00866989" w:rsidP="008E68C1">
                            <w:pPr>
                              <w:jc w:val="left"/>
                              <w:rPr>
                                <w:rFonts w:ascii="Bahnschrift" w:hAnsi="Bahnschrift"/>
                                <w:sz w:val="56"/>
                                <w:szCs w:val="64"/>
                              </w:rPr>
                            </w:pPr>
                          </w:p>
                          <w:p w:rsidR="00866989" w:rsidRDefault="00866989" w:rsidP="00866989">
                            <w:pPr>
                              <w:jc w:val="left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</w:p>
                          <w:p w:rsidR="00866989" w:rsidRPr="00866989" w:rsidRDefault="00866989" w:rsidP="00866989">
                            <w:pPr>
                              <w:jc w:val="left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left:0;text-align:left;margin-left:-54pt;margin-top:308.25pt;width:576.7pt;height:380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" fillcolor="#d8d8d8 [2732]" stroked="f" strokeweight="1pt">
                <v:textbox>
                  <w:txbxContent>
                    <w:p w:rsidR="00866989" w:rsidRPr="00866989" w:rsidRDefault="00866989" w:rsidP="00B2341F">
                      <w:pPr>
                        <w:ind w:firstLine="720"/>
                        <w:jc w:val="both"/>
                        <w:rPr>
                          <w:rFonts w:ascii="Bahnschrift" w:hAnsi="Bahnschrift"/>
                          <w:sz w:val="56"/>
                        </w:rPr>
                      </w:pP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 xml:space="preserve">Starting Rate           </w:t>
                      </w:r>
                      <w:r w:rsidR="00B2341F"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 xml:space="preserve">   </w:t>
                      </w: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 xml:space="preserve">  </w:t>
                      </w:r>
                      <w:r w:rsidRPr="00866989">
                        <w:rPr>
                          <w:rFonts w:ascii="Bahnschrift" w:hAnsi="Bahnschrift"/>
                          <w:color w:val="C00000"/>
                          <w:sz w:val="56"/>
                        </w:rPr>
                        <w:t>|</w:t>
                      </w:r>
                      <w:r>
                        <w:rPr>
                          <w:rFonts w:ascii="Bahnschrift" w:hAnsi="Bahnschrift"/>
                          <w:color w:val="C00000"/>
                          <w:sz w:val="56"/>
                        </w:rPr>
                        <w:t xml:space="preserve">        </w:t>
                      </w:r>
                      <w:r w:rsidRPr="00866989">
                        <w:rPr>
                          <w:rFonts w:ascii="Bahnschrift" w:hAnsi="Bahnschrift"/>
                          <w:color w:val="C00000"/>
                          <w:sz w:val="56"/>
                        </w:rPr>
                        <w:t xml:space="preserve">    </w:t>
                      </w: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>$</w:t>
                      </w:r>
                      <w:r w:rsidR="00B2341F"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 xml:space="preserve"> </w:t>
                      </w: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>22.47 /</w:t>
                      </w:r>
                      <w:r w:rsidR="00B2341F"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 xml:space="preserve"> </w:t>
                      </w: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>hour</w:t>
                      </w:r>
                    </w:p>
                    <w:p w:rsidR="00866989" w:rsidRPr="00866989" w:rsidRDefault="00866989" w:rsidP="00B2341F">
                      <w:pPr>
                        <w:jc w:val="both"/>
                        <w:rPr>
                          <w:rFonts w:ascii="Bahnschrift" w:hAnsi="Bahnschrift"/>
                          <w:sz w:val="56"/>
                          <w:szCs w:val="72"/>
                        </w:rPr>
                      </w:pPr>
                      <w:r w:rsidRPr="00866989">
                        <w:rPr>
                          <w:rFonts w:ascii="Bahnschrift" w:hAnsi="Bahnschrift"/>
                          <w:sz w:val="72"/>
                        </w:rPr>
                        <w:tab/>
                      </w:r>
                      <w:r w:rsidR="00B2341F"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72"/>
                        </w:rPr>
                        <w:t>After 1</w:t>
                      </w:r>
                      <w:r w:rsid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72"/>
                        </w:rPr>
                        <w:t>8 Months</w:t>
                      </w: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72"/>
                        </w:rPr>
                        <w:t xml:space="preserve">      </w:t>
                      </w:r>
                      <w:r w:rsidR="00B2341F"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72"/>
                        </w:rPr>
                        <w:t xml:space="preserve">   </w:t>
                      </w: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72"/>
                        </w:rPr>
                        <w:t xml:space="preserve"> </w:t>
                      </w:r>
                      <w:r w:rsidRPr="00866989">
                        <w:rPr>
                          <w:rFonts w:ascii="Bahnschrift" w:hAnsi="Bahnschrift"/>
                          <w:color w:val="C00000"/>
                          <w:sz w:val="56"/>
                          <w:szCs w:val="72"/>
                        </w:rPr>
                        <w:t xml:space="preserve">|  </w:t>
                      </w:r>
                      <w:r w:rsidRPr="00866989">
                        <w:rPr>
                          <w:rFonts w:ascii="Bahnschrift" w:hAnsi="Bahnschrift"/>
                          <w:color w:val="C00000"/>
                          <w:sz w:val="56"/>
                          <w:szCs w:val="72"/>
                        </w:rPr>
                        <w:t xml:space="preserve"> </w:t>
                      </w:r>
                      <w:r w:rsidR="00B2341F">
                        <w:rPr>
                          <w:rFonts w:ascii="Bahnschrift" w:hAnsi="Bahnschrift"/>
                          <w:color w:val="C00000"/>
                          <w:sz w:val="56"/>
                          <w:szCs w:val="72"/>
                        </w:rPr>
                        <w:t xml:space="preserve">      </w:t>
                      </w:r>
                      <w:r w:rsidR="00B2341F" w:rsidRPr="00B2341F">
                        <w:rPr>
                          <w:rFonts w:ascii="Bahnschrift" w:hAnsi="Bahnschrift"/>
                          <w:sz w:val="56"/>
                          <w:szCs w:val="72"/>
                        </w:rPr>
                        <w:t xml:space="preserve"> </w:t>
                      </w:r>
                      <w:r w:rsidR="00B2341F">
                        <w:rPr>
                          <w:rFonts w:ascii="Bahnschrift" w:hAnsi="Bahnschrift"/>
                          <w:sz w:val="56"/>
                          <w:szCs w:val="72"/>
                        </w:rPr>
                        <w:t xml:space="preserve"> </w:t>
                      </w:r>
                      <w:r w:rsidR="00B2341F" w:rsidRPr="00B2341F">
                        <w:rPr>
                          <w:rFonts w:ascii="Bahnschrift" w:hAnsi="Bahnschrift"/>
                          <w:sz w:val="56"/>
                          <w:szCs w:val="72"/>
                        </w:rPr>
                        <w:t xml:space="preserve"> </w:t>
                      </w:r>
                      <w:r w:rsidR="00B2341F"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72"/>
                        </w:rPr>
                        <w:t>$ 27.37 / hour</w:t>
                      </w:r>
                    </w:p>
                    <w:p w:rsidR="00866989" w:rsidRDefault="00866989" w:rsidP="00866989">
                      <w:pPr>
                        <w:jc w:val="left"/>
                        <w:rPr>
                          <w:rFonts w:ascii="Bahnschrift" w:hAnsi="Bahnschrift"/>
                          <w:sz w:val="72"/>
                        </w:rPr>
                      </w:pPr>
                    </w:p>
                    <w:p w:rsidR="00866989" w:rsidRPr="0068380D" w:rsidRDefault="00866989" w:rsidP="00866989">
                      <w:pPr>
                        <w:jc w:val="left"/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ab/>
                      </w: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>Class A CDL Training</w:t>
                      </w:r>
                    </w:p>
                    <w:p w:rsidR="00866989" w:rsidRPr="0068380D" w:rsidRDefault="00866989" w:rsidP="00866989">
                      <w:pPr>
                        <w:jc w:val="left"/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</w:pP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ab/>
                        <w:t>100% Benefit Coverage</w:t>
                      </w:r>
                    </w:p>
                    <w:p w:rsidR="00866989" w:rsidRPr="0068380D" w:rsidRDefault="00866989" w:rsidP="00866989">
                      <w:pPr>
                        <w:jc w:val="left"/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</w:pPr>
                      <w:r w:rsidRPr="0068380D">
                        <w:rPr>
                          <w:rFonts w:ascii="Bahnschrift" w:hAnsi="Bahnschrift"/>
                          <w:color w:val="0D0D0D" w:themeColor="text1" w:themeTint="F2"/>
                          <w:sz w:val="56"/>
                        </w:rPr>
                        <w:tab/>
                        <w:t xml:space="preserve">Dual 401K </w:t>
                      </w:r>
                    </w:p>
                    <w:p w:rsidR="0055368F" w:rsidRDefault="0055368F" w:rsidP="008E68C1">
                      <w:pPr>
                        <w:jc w:val="left"/>
                        <w:rPr>
                          <w:rFonts w:ascii="Bahnschrift" w:hAnsi="Bahnschrift"/>
                          <w:sz w:val="72"/>
                        </w:rPr>
                      </w:pPr>
                    </w:p>
                    <w:p w:rsidR="00B2341F" w:rsidRPr="0055368F" w:rsidRDefault="0055368F" w:rsidP="008E68C1">
                      <w:pPr>
                        <w:jc w:val="left"/>
                        <w:rPr>
                          <w:rFonts w:ascii="Bahnschrift" w:hAnsi="Bahnschrift"/>
                          <w:sz w:val="56"/>
                          <w:szCs w:val="64"/>
                        </w:rPr>
                      </w:pPr>
                      <w:r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64"/>
                        </w:rPr>
                        <w:t>To apply</w:t>
                      </w:r>
                      <w:r w:rsidR="00B2341F" w:rsidRPr="0055368F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64"/>
                        </w:rPr>
                        <w:t xml:space="preserve">: Search </w:t>
                      </w:r>
                      <w:r w:rsidR="008E68C1" w:rsidRPr="0055368F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64"/>
                        </w:rPr>
                        <w:t>“</w:t>
                      </w:r>
                      <w:proofErr w:type="gramStart"/>
                      <w:r w:rsidR="008E68C1" w:rsidRPr="0055368F">
                        <w:rPr>
                          <w:rFonts w:ascii="Bahnschrift" w:hAnsi="Bahnschrift" w:hint="eastAsia"/>
                          <w:color w:val="0D0D0D" w:themeColor="text1" w:themeTint="F2"/>
                          <w:sz w:val="56"/>
                          <w:szCs w:val="64"/>
                        </w:rPr>
                        <w:t>Mondel</w:t>
                      </w:r>
                      <w:r w:rsidRPr="0055368F">
                        <w:rPr>
                          <w:rFonts w:ascii="Calibri" w:hAnsi="Calibri" w:cs="Calibri"/>
                          <w:color w:val="0D0D0D" w:themeColor="text1" w:themeTint="F2"/>
                          <w:sz w:val="56"/>
                          <w:szCs w:val="64"/>
                        </w:rPr>
                        <w:t>e</w:t>
                      </w:r>
                      <w:r w:rsidR="008E68C1" w:rsidRPr="0055368F">
                        <w:rPr>
                          <w:rFonts w:ascii="Bahnschrift" w:hAnsi="Bahnschrift" w:hint="eastAsia"/>
                          <w:color w:val="0D0D0D" w:themeColor="text1" w:themeTint="F2"/>
                          <w:sz w:val="56"/>
                          <w:szCs w:val="64"/>
                        </w:rPr>
                        <w:t xml:space="preserve">z </w:t>
                      </w:r>
                      <w:r w:rsidR="008E68C1" w:rsidRPr="0055368F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64"/>
                        </w:rPr>
                        <w:t xml:space="preserve"> </w:t>
                      </w:r>
                      <w:r w:rsidR="00B2341F" w:rsidRPr="0055368F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64"/>
                        </w:rPr>
                        <w:t>Material</w:t>
                      </w:r>
                      <w:proofErr w:type="gramEnd"/>
                      <w:r w:rsidR="00B2341F" w:rsidRPr="0055368F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64"/>
                        </w:rPr>
                        <w:t xml:space="preserve"> Handler Driver” </w:t>
                      </w:r>
                      <w:r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64"/>
                        </w:rPr>
                        <w:t xml:space="preserve">in Denver </w:t>
                      </w:r>
                      <w:r w:rsidR="00B2341F" w:rsidRPr="0055368F">
                        <w:rPr>
                          <w:rFonts w:ascii="Bahnschrift" w:hAnsi="Bahnschrift"/>
                          <w:color w:val="0D0D0D" w:themeColor="text1" w:themeTint="F2"/>
                          <w:sz w:val="56"/>
                          <w:szCs w:val="64"/>
                        </w:rPr>
                        <w:t xml:space="preserve">on  </w:t>
                      </w:r>
                      <w:r w:rsidR="00B2341F" w:rsidRPr="0055368F">
                        <w:rPr>
                          <w:rFonts w:ascii="Bahnschrift" w:hAnsi="Bahnschrift"/>
                          <w:color w:val="FF0000"/>
                          <w:sz w:val="56"/>
                          <w:szCs w:val="64"/>
                        </w:rPr>
                        <w:t>www. indeed.com</w:t>
                      </w:r>
                    </w:p>
                    <w:p w:rsidR="00866989" w:rsidRPr="0055368F" w:rsidRDefault="00866989" w:rsidP="008E68C1">
                      <w:pPr>
                        <w:jc w:val="left"/>
                        <w:rPr>
                          <w:rFonts w:ascii="Bahnschrift" w:hAnsi="Bahnschrift"/>
                          <w:sz w:val="56"/>
                          <w:szCs w:val="64"/>
                        </w:rPr>
                      </w:pPr>
                    </w:p>
                    <w:p w:rsidR="00866989" w:rsidRDefault="00866989" w:rsidP="00866989">
                      <w:pPr>
                        <w:jc w:val="left"/>
                        <w:rPr>
                          <w:rFonts w:ascii="Bahnschrift" w:hAnsi="Bahnschrift"/>
                          <w:sz w:val="72"/>
                        </w:rPr>
                      </w:pPr>
                    </w:p>
                    <w:p w:rsidR="00866989" w:rsidRPr="00866989" w:rsidRDefault="00866989" w:rsidP="00866989">
                      <w:pPr>
                        <w:jc w:val="left"/>
                        <w:rPr>
                          <w:rFonts w:ascii="Bahnschrift" w:hAnsi="Bahnschrift"/>
                          <w:sz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341F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D5C79CA" wp14:editId="1FB9169F">
            <wp:extent cx="3708328" cy="2200275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379" cy="22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989">
        <w:rPr>
          <w:rFonts w:ascii="Arial" w:hAnsi="Arial" w:cs="Arial"/>
          <w:noProof/>
          <w:color w:val="auto"/>
          <w:sz w:val="20"/>
          <w:szCs w:val="20"/>
          <w14:shadow w14:blurRad="0" w14:dist="0" w14:dir="0" w14:sx="0" w14:sy="0" w14:kx="0" w14:ky="0" w14:algn="none">
            <w14:srgbClr w14:val="000000"/>
          </w14:shadow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4D429" wp14:editId="689BDE77">
                <wp:simplePos x="0" y="0"/>
                <wp:positionH relativeFrom="margin">
                  <wp:posOffset>314325</wp:posOffset>
                </wp:positionH>
                <wp:positionV relativeFrom="paragraph">
                  <wp:posOffset>2095499</wp:posOffset>
                </wp:positionV>
                <wp:extent cx="5286375" cy="1323975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3239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989" w:rsidRPr="00866989" w:rsidRDefault="00866989" w:rsidP="00866989">
                            <w:pPr>
                              <w:rPr>
                                <w:rFonts w:ascii="Bahnschrift" w:hAnsi="Bahnschrift"/>
                                <w:sz w:val="64"/>
                                <w:szCs w:val="64"/>
                              </w:rPr>
                            </w:pPr>
                            <w:r w:rsidRPr="00866989">
                              <w:rPr>
                                <w:rFonts w:ascii="Bahnschrift" w:hAnsi="Bahnschrift"/>
                                <w:sz w:val="64"/>
                                <w:szCs w:val="64"/>
                              </w:rPr>
                              <w:t>Now Hiring for Material Handler/Driver positions!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94D429" id="Rectangle: Rounded Corners 3" o:spid="_x0000_s1027" style="position:absolute;left:0;text-align:left;margin-left:24.75pt;margin-top:165pt;width:416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" filled="f" stroked="f" strokeweight="1pt">
                <v:stroke joinstyle="miter"/>
                <v:textbox>
                  <w:txbxContent>
                    <w:p w:rsidR="00866989" w:rsidRPr="00866989" w:rsidRDefault="00866989" w:rsidP="00866989">
                      <w:pPr>
                        <w:rPr>
                          <w:rFonts w:ascii="Bahnschrift" w:hAnsi="Bahnschrift"/>
                          <w:sz w:val="64"/>
                          <w:szCs w:val="64"/>
                        </w:rPr>
                      </w:pPr>
                      <w:r w:rsidRPr="00866989">
                        <w:rPr>
                          <w:rFonts w:ascii="Bahnschrift" w:hAnsi="Bahnschrift"/>
                          <w:sz w:val="64"/>
                          <w:szCs w:val="64"/>
                        </w:rPr>
                        <w:t>Now Hiring for Material Handler/Driver positions!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6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89"/>
    <w:rsid w:val="00495BB6"/>
    <w:rsid w:val="0055368F"/>
    <w:rsid w:val="0068380D"/>
    <w:rsid w:val="00866989"/>
    <w:rsid w:val="008E68C1"/>
    <w:rsid w:val="008F1088"/>
    <w:rsid w:val="00B2341F"/>
    <w:rsid w:val="00F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CD00E-3AA5-4FE7-B499-32B1B9A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89"/>
    <w:pPr>
      <w:spacing w:after="0" w:line="240" w:lineRule="auto"/>
      <w:jc w:val="center"/>
    </w:pPr>
    <w:rPr>
      <w:color w:val="FFFFFF" w:themeColor="background1"/>
      <w:sz w:val="28"/>
      <w:szCs w:val="28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0D"/>
    <w:rPr>
      <w:rFonts w:ascii="Segoe UI" w:hAnsi="Segoe UI" w:cs="Segoe UI"/>
      <w:color w:val="FFFFFF" w:themeColor="background1"/>
      <w:sz w:val="18"/>
      <w:szCs w:val="18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Urevick, Cameron</dc:creator>
  <cp:keywords/>
  <dc:description/>
  <cp:lastModifiedBy>Thomas, Danielle M Mrs CIV USA</cp:lastModifiedBy>
  <cp:revision>2</cp:revision>
  <cp:lastPrinted>2019-01-29T16:56:00Z</cp:lastPrinted>
  <dcterms:created xsi:type="dcterms:W3CDTF">2019-01-31T15:45:00Z</dcterms:created>
  <dcterms:modified xsi:type="dcterms:W3CDTF">2019-01-31T15:45:00Z</dcterms:modified>
</cp:coreProperties>
</file>