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62" w:rsidRDefault="001E0262" w:rsidP="001E0262">
      <w:pPr>
        <w:pStyle w:val="NormalWeb"/>
        <w:rPr>
          <w:rFonts w:ascii="Arial" w:hAnsi="Arial" w:cs="Arial"/>
          <w:color w:val="000000"/>
          <w:sz w:val="20"/>
          <w:szCs w:val="20"/>
        </w:rPr>
      </w:pPr>
      <w:bookmarkStart w:id="0" w:name="_GoBack"/>
      <w:bookmarkEnd w:id="0"/>
      <w:r>
        <w:rPr>
          <w:rFonts w:ascii="Arial" w:hAnsi="Arial" w:cs="Arial"/>
          <w:color w:val="3D464D"/>
          <w:sz w:val="20"/>
          <w:szCs w:val="20"/>
          <w:shd w:val="clear" w:color="auto" w:fill="FFFFFF"/>
        </w:rPr>
        <w:t xml:space="preserve">Blackstone Technology Group, an award-winning technology consulting and staffing firm, is seeking an experienced </w:t>
      </w:r>
      <w:r>
        <w:rPr>
          <w:rStyle w:val="Strong"/>
          <w:rFonts w:ascii="Arial" w:hAnsi="Arial" w:cs="Arial"/>
          <w:color w:val="3D464D"/>
          <w:sz w:val="20"/>
          <w:szCs w:val="20"/>
          <w:shd w:val="clear" w:color="auto" w:fill="FFFFFF"/>
        </w:rPr>
        <w:t>SBIRS Hardware Engineer</w:t>
      </w:r>
      <w:r>
        <w:rPr>
          <w:rFonts w:ascii="Arial" w:hAnsi="Arial" w:cs="Arial"/>
          <w:color w:val="3D464D"/>
          <w:sz w:val="20"/>
          <w:szCs w:val="20"/>
          <w:shd w:val="clear" w:color="auto" w:fill="FFFFFF"/>
        </w:rPr>
        <w:t xml:space="preserve"> to join its client's team in Colorado Springs, Colorado.</w:t>
      </w:r>
    </w:p>
    <w:p w:rsidR="001E0262" w:rsidRDefault="001E0262" w:rsidP="001E0262">
      <w:pPr>
        <w:pStyle w:val="NormalWeb"/>
        <w:rPr>
          <w:rFonts w:ascii="Arial" w:hAnsi="Arial" w:cs="Arial"/>
          <w:color w:val="000000"/>
          <w:sz w:val="20"/>
          <w:szCs w:val="20"/>
        </w:rPr>
      </w:pPr>
      <w:r>
        <w:rPr>
          <w:rFonts w:ascii="Arial" w:hAnsi="Arial" w:cs="Arial"/>
          <w:color w:val="000000"/>
          <w:sz w:val="20"/>
          <w:szCs w:val="20"/>
        </w:rPr>
        <w:t xml:space="preserve">Hardware Engineer will be tasked to support hardware systems and rack development, design, and installation; development and updates to system documentation; manage system lifecycle and process; and troubleshooting.  </w:t>
      </w:r>
    </w:p>
    <w:p w:rsidR="001E0262" w:rsidRDefault="001E0262" w:rsidP="001E0262">
      <w:pPr>
        <w:pStyle w:val="NormalWeb"/>
        <w:rPr>
          <w:rFonts w:ascii="Arial" w:hAnsi="Arial" w:cs="Arial"/>
          <w:color w:val="000000"/>
          <w:sz w:val="20"/>
          <w:szCs w:val="20"/>
        </w:rPr>
      </w:pPr>
      <w:r>
        <w:rPr>
          <w:rFonts w:ascii="Arial" w:hAnsi="Arial" w:cs="Arial"/>
          <w:color w:val="000000"/>
          <w:sz w:val="20"/>
          <w:szCs w:val="20"/>
        </w:rPr>
        <w:t>REQUIREMENTS:</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Candidate must possess an active DoD Secret clearance</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Troubleshooting experience</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Must have experience with Visio</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Understanding of antennas (RF, UHF, etc)</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Must be able to travel to Boulder, Greeley, Aurora and Colorado Springs, CO (up to 25% of the time).</w:t>
      </w:r>
    </w:p>
    <w:p w:rsidR="001E0262" w:rsidRDefault="001E0262" w:rsidP="001E0262">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Must have interpersonal skills, ability to adapt, demonstrated leadership experience, excellent communication and written skills, and be a team player.</w:t>
      </w:r>
    </w:p>
    <w:p w:rsidR="001E0262" w:rsidRDefault="001E0262" w:rsidP="001E0262">
      <w:pPr>
        <w:pStyle w:val="NormalWeb"/>
        <w:rPr>
          <w:rFonts w:ascii="Arial" w:hAnsi="Arial" w:cs="Arial"/>
          <w:color w:val="000000"/>
          <w:sz w:val="20"/>
          <w:szCs w:val="20"/>
        </w:rPr>
      </w:pPr>
      <w:r>
        <w:rPr>
          <w:rFonts w:ascii="Arial" w:hAnsi="Arial" w:cs="Arial"/>
          <w:color w:val="000000"/>
          <w:sz w:val="20"/>
          <w:szCs w:val="20"/>
        </w:rPr>
        <w:t>PREFERRED REQUIREMENTS:</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BICSI certification</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Experience with ground systems integration</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Experience with systems engineering or EE background/experience</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Experience with COMSEC/Crypto (KIV, KIV-252, e,g,)</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Experience with ARC210 and VOIP. </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SBIRS, Mobile Ground, and/or Satellite domain experience</w:t>
      </w:r>
    </w:p>
    <w:p w:rsidR="001E0262" w:rsidRDefault="001E0262" w:rsidP="001E026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Active TS/SCI.  </w:t>
      </w:r>
    </w:p>
    <w:p w:rsidR="001E0262" w:rsidRDefault="001E0262" w:rsidP="001E0262">
      <w:pPr>
        <w:pStyle w:val="NormalWeb"/>
        <w:rPr>
          <w:rFonts w:ascii="Arial" w:hAnsi="Arial" w:cs="Arial"/>
          <w:color w:val="000000"/>
          <w:sz w:val="20"/>
          <w:szCs w:val="20"/>
        </w:rPr>
      </w:pPr>
      <w:r>
        <w:rPr>
          <w:rFonts w:ascii="Arial" w:hAnsi="Arial" w:cs="Arial"/>
          <w:color w:val="3D464D"/>
          <w:sz w:val="20"/>
          <w:szCs w:val="20"/>
          <w:shd w:val="clear" w:color="auto" w:fill="FFFFFF"/>
        </w:rPr>
        <w:lastRenderedPageBreak/>
        <w:t>Blackstone Staffing Services is a division of Blackstone Technology Group, a global IT services and solutions firm that implements digital transformation solutions across commercial industry verticals and the US Federal Government. Blackstone’s global staff augmentation practice was founded in 1998. Blackstone Staffing Services has offices in San Francisco, Denver, Houston, Colorado Springs, and Washington, DC. We specialize in IT staffing and place both technical and creative talent across a variety of industries and sectors.</w:t>
      </w:r>
    </w:p>
    <w:p w:rsidR="001E0262" w:rsidRDefault="001E0262" w:rsidP="001E0262">
      <w:pPr>
        <w:pStyle w:val="NormalWeb"/>
        <w:rPr>
          <w:rFonts w:ascii="Arial" w:hAnsi="Arial" w:cs="Arial"/>
          <w:color w:val="3D464D"/>
          <w:sz w:val="20"/>
          <w:szCs w:val="20"/>
          <w:shd w:val="clear" w:color="auto" w:fill="FFFFFF"/>
        </w:rPr>
      </w:pPr>
      <w:r>
        <w:rPr>
          <w:rFonts w:ascii="Arial" w:hAnsi="Arial" w:cs="Arial"/>
          <w:color w:val="3D464D"/>
          <w:sz w:val="20"/>
          <w:szCs w:val="20"/>
          <w:shd w:val="clear" w:color="auto" w:fill="FFFFFF"/>
        </w:rPr>
        <w:t>EOE of Minorities/Females/Veterans/Disabilities</w:t>
      </w:r>
    </w:p>
    <w:p w:rsidR="001E0262" w:rsidRDefault="001E0262" w:rsidP="001E0262">
      <w:pPr>
        <w:pStyle w:val="NormalWeb"/>
        <w:rPr>
          <w:rFonts w:ascii="Arial" w:hAnsi="Arial" w:cs="Arial"/>
          <w:color w:val="3D464D"/>
          <w:sz w:val="20"/>
          <w:szCs w:val="20"/>
          <w:shd w:val="clear" w:color="auto" w:fill="FFFFFF"/>
        </w:rPr>
      </w:pPr>
    </w:p>
    <w:p w:rsidR="001E0262" w:rsidRDefault="001E0262" w:rsidP="001E0262">
      <w:pPr>
        <w:pStyle w:val="NormalWeb"/>
        <w:rPr>
          <w:rFonts w:ascii="Arial" w:hAnsi="Arial" w:cs="Arial"/>
          <w:color w:val="3D464D"/>
          <w:sz w:val="20"/>
          <w:szCs w:val="20"/>
          <w:shd w:val="clear" w:color="auto" w:fill="FFFFFF"/>
        </w:rPr>
      </w:pPr>
      <w:r>
        <w:rPr>
          <w:rFonts w:ascii="Arial" w:hAnsi="Arial" w:cs="Arial"/>
          <w:color w:val="3D464D"/>
          <w:sz w:val="20"/>
          <w:szCs w:val="20"/>
          <w:shd w:val="clear" w:color="auto" w:fill="FFFFFF"/>
        </w:rPr>
        <w:t>Contact information:</w:t>
      </w:r>
    </w:p>
    <w:p w:rsidR="001E0262" w:rsidRDefault="001E0262" w:rsidP="001E0262">
      <w:pPr>
        <w:pStyle w:val="NormalWeb"/>
        <w:rPr>
          <w:rFonts w:ascii="Arial" w:hAnsi="Arial" w:cs="Arial"/>
          <w:color w:val="3D464D"/>
          <w:sz w:val="20"/>
          <w:szCs w:val="20"/>
          <w:shd w:val="clear" w:color="auto" w:fill="FFFFFF"/>
        </w:rPr>
      </w:pPr>
      <w:r>
        <w:rPr>
          <w:rFonts w:ascii="Arial" w:hAnsi="Arial" w:cs="Arial"/>
          <w:color w:val="3D464D"/>
          <w:sz w:val="20"/>
          <w:szCs w:val="20"/>
          <w:shd w:val="clear" w:color="auto" w:fill="FFFFFF"/>
        </w:rPr>
        <w:t>Teresa Wilson</w:t>
      </w:r>
    </w:p>
    <w:p w:rsidR="001E0262" w:rsidRDefault="00441574" w:rsidP="001E0262">
      <w:pPr>
        <w:pStyle w:val="NormalWeb"/>
        <w:rPr>
          <w:rFonts w:ascii="Arial" w:hAnsi="Arial" w:cs="Arial"/>
          <w:color w:val="3D464D"/>
          <w:sz w:val="20"/>
          <w:szCs w:val="20"/>
          <w:shd w:val="clear" w:color="auto" w:fill="FFFFFF"/>
        </w:rPr>
      </w:pPr>
      <w:hyperlink r:id="rId5" w:history="1">
        <w:r w:rsidR="001E0262" w:rsidRPr="00457162">
          <w:rPr>
            <w:rStyle w:val="Hyperlink"/>
            <w:rFonts w:ascii="Arial" w:hAnsi="Arial" w:cs="Arial"/>
            <w:sz w:val="20"/>
            <w:szCs w:val="20"/>
            <w:shd w:val="clear" w:color="auto" w:fill="FFFFFF"/>
          </w:rPr>
          <w:t>twilson@bstonetech.com</w:t>
        </w:r>
      </w:hyperlink>
    </w:p>
    <w:p w:rsidR="001E0262" w:rsidRDefault="001E0262" w:rsidP="001E0262">
      <w:pPr>
        <w:pStyle w:val="NormalWeb"/>
        <w:rPr>
          <w:rFonts w:ascii="Arial" w:hAnsi="Arial" w:cs="Arial"/>
          <w:color w:val="000000"/>
          <w:sz w:val="20"/>
          <w:szCs w:val="20"/>
        </w:rPr>
      </w:pPr>
      <w:r>
        <w:rPr>
          <w:rFonts w:ascii="Arial" w:hAnsi="Arial" w:cs="Arial"/>
          <w:color w:val="3D464D"/>
          <w:sz w:val="20"/>
          <w:szCs w:val="20"/>
          <w:shd w:val="clear" w:color="auto" w:fill="FFFFFF"/>
        </w:rPr>
        <w:t>719-633-2772 Ext 5</w:t>
      </w:r>
    </w:p>
    <w:p w:rsidR="00AE6C84" w:rsidRDefault="00AE6C84"/>
    <w:sectPr w:rsidR="00AE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0FBB"/>
    <w:multiLevelType w:val="multilevel"/>
    <w:tmpl w:val="31FA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54D5E"/>
    <w:multiLevelType w:val="multilevel"/>
    <w:tmpl w:val="B266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62"/>
    <w:rsid w:val="001E0262"/>
    <w:rsid w:val="00441574"/>
    <w:rsid w:val="00A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8983-29DA-4AF2-A80A-D940A207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262"/>
    <w:pPr>
      <w:spacing w:before="100" w:beforeAutospacing="1" w:after="100" w:afterAutospacing="1"/>
    </w:pPr>
  </w:style>
  <w:style w:type="character" w:styleId="Strong">
    <w:name w:val="Strong"/>
    <w:basedOn w:val="DefaultParagraphFont"/>
    <w:uiPriority w:val="22"/>
    <w:qFormat/>
    <w:rsid w:val="001E0262"/>
    <w:rPr>
      <w:b/>
      <w:bCs/>
    </w:rPr>
  </w:style>
  <w:style w:type="character" w:styleId="Hyperlink">
    <w:name w:val="Hyperlink"/>
    <w:basedOn w:val="DefaultParagraphFont"/>
    <w:uiPriority w:val="99"/>
    <w:unhideWhenUsed/>
    <w:rsid w:val="001E0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ilson@bstone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Wilson</dc:creator>
  <cp:keywords/>
  <dc:description/>
  <cp:lastModifiedBy>Thomas, Danielle M Mrs CIV USA</cp:lastModifiedBy>
  <cp:revision>2</cp:revision>
  <dcterms:created xsi:type="dcterms:W3CDTF">2019-05-16T21:27:00Z</dcterms:created>
  <dcterms:modified xsi:type="dcterms:W3CDTF">2019-05-16T21:27:00Z</dcterms:modified>
</cp:coreProperties>
</file>