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1D" w:rsidRDefault="00053C1D">
      <w:pPr>
        <w:pStyle w:val="BodyText"/>
        <w:spacing w:before="7"/>
        <w:rPr>
          <w:rFonts w:ascii="Times New Roman"/>
          <w:b w:val="0"/>
          <w:sz w:val="16"/>
        </w:rPr>
      </w:pPr>
    </w:p>
    <w:p w:rsidR="00053C1D" w:rsidRDefault="003C3A98">
      <w:pPr>
        <w:spacing w:before="73"/>
        <w:ind w:left="1639"/>
        <w:rPr>
          <w:rFonts w:ascii="Times New Roman"/>
          <w:b/>
          <w:sz w:val="6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453390</wp:posOffset>
            </wp:positionH>
            <wp:positionV relativeFrom="paragraph">
              <wp:posOffset>-12280</wp:posOffset>
            </wp:positionV>
            <wp:extent cx="922782" cy="659129"/>
            <wp:effectExtent l="0" t="0" r="0" b="0"/>
            <wp:wrapNone/>
            <wp:docPr id="1" name="image1.jpeg" descr="C:\Users\Otis.Forrestsr\AppData\Local\Microsoft\Windows\Temporary Internet Files\Content.Outlook\4NDX74IR\Family_MWR_Logo_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782" cy="65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6448360</wp:posOffset>
            </wp:positionH>
            <wp:positionV relativeFrom="paragraph">
              <wp:posOffset>-124712</wp:posOffset>
            </wp:positionV>
            <wp:extent cx="1239101" cy="788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7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18_Sports_Calendar"/>
      <w:bookmarkEnd w:id="0"/>
      <w:r>
        <w:rPr>
          <w:rFonts w:ascii="Times New Roman"/>
          <w:b/>
          <w:color w:val="FF0000"/>
          <w:sz w:val="64"/>
        </w:rPr>
        <w:t>2018 Youth Sports Calendar</w:t>
      </w:r>
    </w:p>
    <w:p w:rsidR="00053C1D" w:rsidRDefault="00053C1D"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520"/>
        <w:gridCol w:w="1528"/>
        <w:gridCol w:w="1620"/>
        <w:gridCol w:w="1531"/>
      </w:tblGrid>
      <w:tr w:rsidR="00053C1D">
        <w:trPr>
          <w:trHeight w:val="619"/>
        </w:trPr>
        <w:tc>
          <w:tcPr>
            <w:tcW w:w="3260" w:type="dxa"/>
          </w:tcPr>
          <w:p w:rsidR="00053C1D" w:rsidRDefault="003C3A98">
            <w:pPr>
              <w:pStyle w:val="TableParagraph"/>
              <w:spacing w:line="292" w:lineRule="exact"/>
              <w:ind w:left="8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Sport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line="292" w:lineRule="exact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Dates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line="292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Ages &amp; Costs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line="292" w:lineRule="exact"/>
              <w:ind w:left="10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First Practices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line="292" w:lineRule="exact"/>
              <w:ind w:left="13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Last Games</w:t>
            </w:r>
          </w:p>
        </w:tc>
      </w:tr>
      <w:tr w:rsidR="00053C1D">
        <w:trPr>
          <w:trHeight w:val="489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74"/>
              <w:ind w:left="83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Winter Basketball Developmental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21"/>
              <w:ind w:right="206"/>
              <w:rPr>
                <w:sz w:val="20"/>
              </w:rPr>
            </w:pPr>
            <w:r>
              <w:rPr>
                <w:sz w:val="20"/>
              </w:rPr>
              <w:t>November 6-December 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11" w:line="238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3-4 yrs.</w:t>
            </w:r>
          </w:p>
          <w:p w:rsidR="00053C1D" w:rsidRDefault="00874137">
            <w:pPr>
              <w:pStyle w:val="TableParagraph"/>
              <w:spacing w:line="220" w:lineRule="exact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$25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21"/>
              <w:ind w:left="99" w:right="90"/>
              <w:rPr>
                <w:sz w:val="20"/>
              </w:rPr>
            </w:pPr>
            <w:r>
              <w:rPr>
                <w:sz w:val="20"/>
              </w:rPr>
              <w:t>January 8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21"/>
              <w:ind w:left="139" w:right="133"/>
              <w:rPr>
                <w:sz w:val="20"/>
              </w:rPr>
            </w:pPr>
            <w:r>
              <w:rPr>
                <w:sz w:val="20"/>
              </w:rPr>
              <w:t>February 24</w:t>
            </w:r>
          </w:p>
        </w:tc>
      </w:tr>
      <w:tr w:rsidR="00053C1D">
        <w:trPr>
          <w:trHeight w:val="489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85"/>
              <w:ind w:left="82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Winter Basketball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21"/>
              <w:ind w:right="207"/>
              <w:rPr>
                <w:sz w:val="20"/>
              </w:rPr>
            </w:pPr>
            <w:r>
              <w:rPr>
                <w:sz w:val="20"/>
              </w:rPr>
              <w:t>November 6-December 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9" w:line="239" w:lineRule="exact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3C3A98" w:rsidP="00874137">
            <w:pPr>
              <w:pStyle w:val="TableParagraph"/>
              <w:spacing w:line="221" w:lineRule="exact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</w:t>
            </w:r>
            <w:r w:rsidR="00874137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21"/>
              <w:ind w:left="99" w:right="90"/>
              <w:rPr>
                <w:sz w:val="20"/>
              </w:rPr>
            </w:pPr>
            <w:r>
              <w:rPr>
                <w:sz w:val="20"/>
              </w:rPr>
              <w:t>January 8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21"/>
              <w:ind w:left="139" w:right="133"/>
              <w:rPr>
                <w:sz w:val="20"/>
              </w:rPr>
            </w:pPr>
            <w:r>
              <w:rPr>
                <w:sz w:val="20"/>
              </w:rPr>
              <w:t>February 24</w:t>
            </w:r>
          </w:p>
        </w:tc>
      </w:tr>
      <w:tr w:rsidR="00053C1D">
        <w:trPr>
          <w:trHeight w:val="486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21"/>
              <w:ind w:left="8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Winter Cheerleading Developmental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21"/>
              <w:ind w:right="207"/>
              <w:rPr>
                <w:sz w:val="20"/>
              </w:rPr>
            </w:pPr>
            <w:r>
              <w:rPr>
                <w:sz w:val="20"/>
              </w:rPr>
              <w:t>November 6-December 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 w:line="234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3-4 yrs.</w:t>
            </w:r>
          </w:p>
          <w:p w:rsidR="00053C1D" w:rsidRDefault="00874137">
            <w:pPr>
              <w:pStyle w:val="TableParagraph"/>
              <w:spacing w:line="213" w:lineRule="exact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$25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21"/>
              <w:ind w:left="99" w:right="90"/>
              <w:rPr>
                <w:sz w:val="20"/>
              </w:rPr>
            </w:pPr>
            <w:r>
              <w:rPr>
                <w:sz w:val="20"/>
              </w:rPr>
              <w:t>January 8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21"/>
              <w:ind w:left="139" w:right="133"/>
              <w:rPr>
                <w:sz w:val="20"/>
              </w:rPr>
            </w:pPr>
            <w:r>
              <w:rPr>
                <w:sz w:val="20"/>
              </w:rPr>
              <w:t>February 24</w:t>
            </w:r>
          </w:p>
        </w:tc>
      </w:tr>
      <w:tr w:rsidR="00053C1D">
        <w:trPr>
          <w:trHeight w:val="558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29"/>
              <w:ind w:left="83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Winter Cheerleading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57"/>
              <w:ind w:right="207"/>
              <w:rPr>
                <w:sz w:val="20"/>
              </w:rPr>
            </w:pPr>
            <w:r>
              <w:rPr>
                <w:sz w:val="20"/>
              </w:rPr>
              <w:t>November 6-December 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35" w:line="243" w:lineRule="exact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3C3A98">
            <w:pPr>
              <w:pStyle w:val="TableParagraph"/>
              <w:spacing w:line="243" w:lineRule="exact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57"/>
              <w:ind w:left="99" w:right="90"/>
              <w:rPr>
                <w:sz w:val="20"/>
              </w:rPr>
            </w:pPr>
            <w:r>
              <w:rPr>
                <w:sz w:val="20"/>
              </w:rPr>
              <w:t>January 8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57"/>
              <w:ind w:left="140" w:right="133"/>
              <w:rPr>
                <w:sz w:val="20"/>
              </w:rPr>
            </w:pPr>
            <w:r>
              <w:rPr>
                <w:sz w:val="20"/>
              </w:rPr>
              <w:t>February 24</w:t>
            </w:r>
          </w:p>
        </w:tc>
      </w:tr>
      <w:tr w:rsidR="00053C1D">
        <w:trPr>
          <w:trHeight w:val="486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21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Winter Wrestling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21"/>
              <w:ind w:right="207"/>
              <w:rPr>
                <w:sz w:val="20"/>
              </w:rPr>
            </w:pPr>
            <w:r>
              <w:rPr>
                <w:sz w:val="20"/>
              </w:rPr>
              <w:t>November 6-December 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line="232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6-15 yrs.</w:t>
            </w:r>
          </w:p>
          <w:p w:rsidR="00053C1D" w:rsidRDefault="003C3A98">
            <w:pPr>
              <w:pStyle w:val="TableParagraph"/>
              <w:spacing w:line="233" w:lineRule="exact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21"/>
              <w:ind w:left="99" w:right="90"/>
              <w:rPr>
                <w:sz w:val="20"/>
              </w:rPr>
            </w:pPr>
            <w:r>
              <w:rPr>
                <w:sz w:val="20"/>
              </w:rPr>
              <w:t>January 8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21"/>
              <w:ind w:left="139" w:right="133"/>
              <w:rPr>
                <w:sz w:val="20"/>
              </w:rPr>
            </w:pPr>
            <w:r>
              <w:rPr>
                <w:sz w:val="20"/>
              </w:rPr>
              <w:t>February 24</w:t>
            </w:r>
          </w:p>
        </w:tc>
      </w:tr>
      <w:tr w:rsidR="00053C1D">
        <w:trPr>
          <w:trHeight w:val="575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1"/>
              <w:ind w:left="83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Spring Soccer Developmental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64"/>
              <w:ind w:right="201"/>
              <w:rPr>
                <w:sz w:val="20"/>
              </w:rPr>
            </w:pPr>
            <w:r>
              <w:rPr>
                <w:sz w:val="20"/>
              </w:rPr>
              <w:t>February 12-March 16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42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3-4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$25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64"/>
              <w:ind w:left="98" w:right="90"/>
              <w:rPr>
                <w:sz w:val="20"/>
              </w:rPr>
            </w:pPr>
            <w:r>
              <w:rPr>
                <w:sz w:val="20"/>
              </w:rPr>
              <w:t>April 2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64"/>
              <w:ind w:left="141" w:right="133"/>
              <w:rPr>
                <w:sz w:val="20"/>
              </w:rPr>
            </w:pPr>
            <w:r>
              <w:rPr>
                <w:sz w:val="20"/>
              </w:rPr>
              <w:t>May 26</w:t>
            </w:r>
          </w:p>
        </w:tc>
      </w:tr>
      <w:tr w:rsidR="00053C1D">
        <w:trPr>
          <w:trHeight w:val="619"/>
        </w:trPr>
        <w:tc>
          <w:tcPr>
            <w:tcW w:w="326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83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Spring Soccer/Flag Football</w:t>
            </w:r>
          </w:p>
        </w:tc>
        <w:tc>
          <w:tcPr>
            <w:tcW w:w="252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February 12-March 16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64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98" w:right="90"/>
              <w:rPr>
                <w:sz w:val="20"/>
              </w:rPr>
            </w:pPr>
            <w:r>
              <w:rPr>
                <w:sz w:val="20"/>
              </w:rPr>
              <w:t>April 2</w:t>
            </w:r>
          </w:p>
        </w:tc>
        <w:tc>
          <w:tcPr>
            <w:tcW w:w="1531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140" w:right="133"/>
              <w:rPr>
                <w:sz w:val="20"/>
              </w:rPr>
            </w:pPr>
            <w:r>
              <w:rPr>
                <w:sz w:val="20"/>
              </w:rPr>
              <w:t>May 26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3"/>
              <w:ind w:left="83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Tennis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3"/>
              <w:rPr>
                <w:sz w:val="20"/>
              </w:rPr>
            </w:pPr>
            <w:r>
              <w:rPr>
                <w:sz w:val="20"/>
              </w:rPr>
              <w:t>February 12-March 16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5-15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8" w:right="90"/>
              <w:rPr>
                <w:sz w:val="20"/>
              </w:rPr>
            </w:pPr>
            <w:r>
              <w:rPr>
                <w:sz w:val="20"/>
              </w:rPr>
              <w:t>April 2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0" w:right="133"/>
              <w:rPr>
                <w:sz w:val="20"/>
              </w:rPr>
            </w:pPr>
            <w:r>
              <w:rPr>
                <w:sz w:val="20"/>
              </w:rPr>
              <w:t>May 26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3"/>
              <w:ind w:left="83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Girls Softball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2"/>
              <w:rPr>
                <w:sz w:val="20"/>
              </w:rPr>
            </w:pPr>
            <w:r>
              <w:rPr>
                <w:sz w:val="20"/>
              </w:rPr>
              <w:t>April 16-May 18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41" w:line="234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7-15 yrs.</w:t>
            </w:r>
          </w:p>
          <w:p w:rsidR="00053C1D" w:rsidRDefault="003C3A98">
            <w:pPr>
              <w:pStyle w:val="TableParagraph"/>
              <w:spacing w:line="234" w:lineRule="exact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9" w:right="90"/>
              <w:rPr>
                <w:sz w:val="20"/>
              </w:rPr>
            </w:pPr>
            <w:r>
              <w:rPr>
                <w:sz w:val="20"/>
              </w:rPr>
              <w:t>June 4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4" w:right="133"/>
              <w:rPr>
                <w:sz w:val="20"/>
              </w:rPr>
            </w:pPr>
            <w:r>
              <w:rPr>
                <w:sz w:val="20"/>
              </w:rPr>
              <w:t>August 3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3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Track &amp; Field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2"/>
              <w:rPr>
                <w:sz w:val="20"/>
              </w:rPr>
            </w:pPr>
            <w:r>
              <w:rPr>
                <w:sz w:val="20"/>
              </w:rPr>
              <w:t>April 16-May 18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6-15 yrs.</w:t>
            </w:r>
          </w:p>
          <w:p w:rsidR="00053C1D" w:rsidRDefault="003C3A98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8" w:right="90"/>
              <w:rPr>
                <w:sz w:val="20"/>
              </w:rPr>
            </w:pPr>
            <w:r>
              <w:rPr>
                <w:sz w:val="20"/>
              </w:rPr>
              <w:t>June 4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1" w:right="133"/>
              <w:rPr>
                <w:sz w:val="20"/>
              </w:rPr>
            </w:pPr>
            <w:r>
              <w:rPr>
                <w:sz w:val="20"/>
              </w:rPr>
              <w:t>August 3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3"/>
              <w:ind w:left="83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Summer T-Ball Developmental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1"/>
              <w:rPr>
                <w:sz w:val="20"/>
              </w:rPr>
            </w:pPr>
            <w:r>
              <w:rPr>
                <w:sz w:val="20"/>
              </w:rPr>
              <w:t>April 16-May 18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488"/>
              <w:jc w:val="left"/>
              <w:rPr>
                <w:sz w:val="20"/>
              </w:rPr>
            </w:pPr>
            <w:r>
              <w:rPr>
                <w:sz w:val="20"/>
              </w:rPr>
              <w:t>3-4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$25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9" w:right="90"/>
              <w:rPr>
                <w:sz w:val="20"/>
              </w:rPr>
            </w:pPr>
            <w:r>
              <w:rPr>
                <w:sz w:val="20"/>
              </w:rPr>
              <w:t>June 4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1" w:right="133"/>
              <w:rPr>
                <w:sz w:val="20"/>
              </w:rPr>
            </w:pPr>
            <w:r>
              <w:rPr>
                <w:sz w:val="20"/>
              </w:rPr>
              <w:t>August 3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Summer T-Ball (5-6) &amp; Baseball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1"/>
              <w:rPr>
                <w:sz w:val="20"/>
              </w:rPr>
            </w:pPr>
            <w:r>
              <w:rPr>
                <w:sz w:val="20"/>
              </w:rPr>
              <w:t>April 16-May 18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3C3A98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9" w:right="90"/>
              <w:rPr>
                <w:sz w:val="20"/>
              </w:rPr>
            </w:pPr>
            <w:r>
              <w:rPr>
                <w:sz w:val="20"/>
              </w:rPr>
              <w:t>June 4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1" w:right="133"/>
              <w:rPr>
                <w:sz w:val="20"/>
              </w:rPr>
            </w:pPr>
            <w:r>
              <w:rPr>
                <w:sz w:val="20"/>
              </w:rPr>
              <w:t>August 3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43"/>
              <w:ind w:left="8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Volleyball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5"/>
              <w:rPr>
                <w:sz w:val="20"/>
              </w:rPr>
            </w:pPr>
            <w:r>
              <w:rPr>
                <w:sz w:val="20"/>
              </w:rPr>
              <w:t>July 23-August 24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1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7-15 yrs.</w:t>
            </w:r>
          </w:p>
          <w:p w:rsidR="00053C1D" w:rsidRDefault="00874137">
            <w:pPr>
              <w:pStyle w:val="TableParagraph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9" w:right="90"/>
              <w:rPr>
                <w:sz w:val="20"/>
              </w:rPr>
            </w:pPr>
            <w:r>
              <w:rPr>
                <w:sz w:val="20"/>
              </w:rPr>
              <w:t>September 10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1" w:right="133"/>
              <w:rPr>
                <w:sz w:val="20"/>
              </w:rPr>
            </w:pPr>
            <w:r>
              <w:rPr>
                <w:sz w:val="20"/>
              </w:rPr>
              <w:t>November 10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90"/>
              <w:ind w:left="83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Fall Soccer Developmental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6"/>
              <w:rPr>
                <w:sz w:val="20"/>
              </w:rPr>
            </w:pPr>
            <w:r>
              <w:rPr>
                <w:sz w:val="20"/>
              </w:rPr>
              <w:t>July 23-August 24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3-4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$25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8" w:right="90"/>
              <w:rPr>
                <w:sz w:val="20"/>
              </w:rPr>
            </w:pPr>
            <w:r>
              <w:rPr>
                <w:sz w:val="20"/>
              </w:rPr>
              <w:t>September 10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1" w:right="133"/>
              <w:rPr>
                <w:sz w:val="20"/>
              </w:rPr>
            </w:pPr>
            <w:r>
              <w:rPr>
                <w:sz w:val="20"/>
              </w:rPr>
              <w:t>November 10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10"/>
              <w:ind w:left="8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Fall Soccer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6"/>
              <w:rPr>
                <w:sz w:val="20"/>
              </w:rPr>
            </w:pPr>
            <w:r>
              <w:rPr>
                <w:sz w:val="20"/>
              </w:rPr>
              <w:t>July 23-August 24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8" w:right="90"/>
              <w:rPr>
                <w:sz w:val="20"/>
              </w:rPr>
            </w:pPr>
            <w:r>
              <w:rPr>
                <w:sz w:val="20"/>
              </w:rPr>
              <w:t>September 10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74" w:right="66"/>
              <w:rPr>
                <w:sz w:val="20"/>
              </w:rPr>
            </w:pPr>
            <w:r>
              <w:rPr>
                <w:sz w:val="20"/>
              </w:rPr>
              <w:t>November 10</w:t>
            </w:r>
          </w:p>
        </w:tc>
      </w:tr>
      <w:tr w:rsidR="00053C1D">
        <w:trPr>
          <w:trHeight w:val="530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32"/>
              <w:ind w:left="2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Fall Cheerleading Developmental</w:t>
            </w:r>
          </w:p>
        </w:tc>
        <w:tc>
          <w:tcPr>
            <w:tcW w:w="2520" w:type="dxa"/>
          </w:tcPr>
          <w:p w:rsidR="00053C1D" w:rsidRDefault="003C3A98">
            <w:pPr>
              <w:pStyle w:val="TableParagraph"/>
              <w:spacing w:before="143"/>
              <w:ind w:right="206"/>
              <w:rPr>
                <w:sz w:val="20"/>
              </w:rPr>
            </w:pPr>
            <w:r>
              <w:rPr>
                <w:sz w:val="20"/>
              </w:rPr>
              <w:t>July 23-August 24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20"/>
              <w:ind w:left="509"/>
              <w:jc w:val="left"/>
              <w:rPr>
                <w:sz w:val="20"/>
              </w:rPr>
            </w:pPr>
            <w:r>
              <w:rPr>
                <w:sz w:val="20"/>
              </w:rPr>
              <w:t>3-4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$25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3C3A98">
            <w:pPr>
              <w:pStyle w:val="TableParagraph"/>
              <w:spacing w:before="143"/>
              <w:ind w:left="98" w:right="90"/>
              <w:rPr>
                <w:sz w:val="20"/>
              </w:rPr>
            </w:pPr>
            <w:r>
              <w:rPr>
                <w:sz w:val="20"/>
              </w:rPr>
              <w:t>September 10</w:t>
            </w:r>
          </w:p>
        </w:tc>
        <w:tc>
          <w:tcPr>
            <w:tcW w:w="1531" w:type="dxa"/>
          </w:tcPr>
          <w:p w:rsidR="00053C1D" w:rsidRDefault="003C3A98">
            <w:pPr>
              <w:pStyle w:val="TableParagraph"/>
              <w:spacing w:before="143"/>
              <w:ind w:left="140" w:right="133"/>
              <w:rPr>
                <w:sz w:val="20"/>
              </w:rPr>
            </w:pPr>
            <w:r>
              <w:rPr>
                <w:sz w:val="20"/>
              </w:rPr>
              <w:t>November 10</w:t>
            </w:r>
          </w:p>
        </w:tc>
      </w:tr>
      <w:tr w:rsidR="00053C1D">
        <w:trPr>
          <w:trHeight w:val="621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51"/>
              <w:ind w:left="83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Fall Cheerleading</w:t>
            </w:r>
          </w:p>
        </w:tc>
        <w:tc>
          <w:tcPr>
            <w:tcW w:w="2520" w:type="dxa"/>
          </w:tcPr>
          <w:p w:rsidR="00053C1D" w:rsidRDefault="00053C1D"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July 23-August 24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66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053C1D"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98" w:right="90"/>
              <w:rPr>
                <w:sz w:val="20"/>
              </w:rPr>
            </w:pPr>
            <w:r>
              <w:rPr>
                <w:sz w:val="20"/>
              </w:rPr>
              <w:t>September 10</w:t>
            </w:r>
          </w:p>
        </w:tc>
        <w:tc>
          <w:tcPr>
            <w:tcW w:w="1531" w:type="dxa"/>
          </w:tcPr>
          <w:p w:rsidR="00053C1D" w:rsidRDefault="00053C1D"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174" w:right="66"/>
              <w:rPr>
                <w:sz w:val="20"/>
              </w:rPr>
            </w:pPr>
            <w:r>
              <w:rPr>
                <w:sz w:val="20"/>
              </w:rPr>
              <w:t>November 10</w:t>
            </w:r>
          </w:p>
        </w:tc>
      </w:tr>
      <w:tr w:rsidR="00053C1D">
        <w:trPr>
          <w:trHeight w:val="618"/>
        </w:trPr>
        <w:tc>
          <w:tcPr>
            <w:tcW w:w="3260" w:type="dxa"/>
          </w:tcPr>
          <w:p w:rsidR="00053C1D" w:rsidRDefault="003C3A98">
            <w:pPr>
              <w:pStyle w:val="TableParagraph"/>
              <w:spacing w:before="175"/>
              <w:ind w:left="8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Fall Flag Football</w:t>
            </w:r>
          </w:p>
        </w:tc>
        <w:tc>
          <w:tcPr>
            <w:tcW w:w="252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July 23-August 24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63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5-18 yrs.</w:t>
            </w:r>
          </w:p>
          <w:p w:rsidR="00053C1D" w:rsidRDefault="00874137">
            <w:pPr>
              <w:pStyle w:val="TableParagraph"/>
              <w:spacing w:before="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96" w:right="90"/>
              <w:rPr>
                <w:sz w:val="20"/>
              </w:rPr>
            </w:pPr>
            <w:r>
              <w:rPr>
                <w:sz w:val="20"/>
              </w:rPr>
              <w:t>September 10</w:t>
            </w:r>
          </w:p>
        </w:tc>
        <w:tc>
          <w:tcPr>
            <w:tcW w:w="1531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141" w:right="133"/>
              <w:rPr>
                <w:sz w:val="20"/>
              </w:rPr>
            </w:pPr>
            <w:r>
              <w:rPr>
                <w:sz w:val="20"/>
              </w:rPr>
              <w:t>November 10</w:t>
            </w:r>
          </w:p>
        </w:tc>
      </w:tr>
      <w:tr w:rsidR="00053C1D">
        <w:trPr>
          <w:trHeight w:val="621"/>
        </w:trPr>
        <w:tc>
          <w:tcPr>
            <w:tcW w:w="3260" w:type="dxa"/>
          </w:tcPr>
          <w:p w:rsidR="00053C1D" w:rsidRDefault="00053C1D">
            <w:pPr>
              <w:pStyle w:val="TableParagraph"/>
              <w:spacing w:before="5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83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Indoor Soccer</w:t>
            </w:r>
          </w:p>
        </w:tc>
        <w:tc>
          <w:tcPr>
            <w:tcW w:w="2520" w:type="dxa"/>
          </w:tcPr>
          <w:p w:rsidR="00053C1D" w:rsidRDefault="00053C1D"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17"/>
              </w:rPr>
            </w:pPr>
          </w:p>
          <w:p w:rsidR="00053C1D" w:rsidRDefault="003C3A98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October 8-November 2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56"/>
              <w:ind w:left="488"/>
              <w:jc w:val="left"/>
              <w:rPr>
                <w:sz w:val="20"/>
              </w:rPr>
            </w:pPr>
            <w:r>
              <w:rPr>
                <w:sz w:val="20"/>
              </w:rPr>
              <w:t>5-12 yrs.</w:t>
            </w:r>
          </w:p>
          <w:p w:rsidR="00053C1D" w:rsidRDefault="00874137">
            <w:pPr>
              <w:pStyle w:val="TableParagraph"/>
              <w:spacing w:before="1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</w:t>
            </w:r>
            <w:bookmarkStart w:id="1" w:name="_GoBack"/>
            <w:bookmarkEnd w:id="1"/>
            <w:r w:rsidR="003C3A98">
              <w:rPr>
                <w:sz w:val="20"/>
              </w:rPr>
              <w:t>.00</w:t>
            </w:r>
          </w:p>
        </w:tc>
        <w:tc>
          <w:tcPr>
            <w:tcW w:w="1620" w:type="dxa"/>
          </w:tcPr>
          <w:p w:rsidR="00053C1D" w:rsidRDefault="00053C1D">
            <w:pPr>
              <w:pStyle w:val="TableParagraph"/>
              <w:spacing w:before="5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99" w:right="90"/>
              <w:rPr>
                <w:sz w:val="20"/>
              </w:rPr>
            </w:pPr>
            <w:r>
              <w:rPr>
                <w:sz w:val="20"/>
              </w:rPr>
              <w:t>November 14</w:t>
            </w:r>
          </w:p>
        </w:tc>
        <w:tc>
          <w:tcPr>
            <w:tcW w:w="1531" w:type="dxa"/>
          </w:tcPr>
          <w:p w:rsidR="00053C1D" w:rsidRDefault="00053C1D">
            <w:pPr>
              <w:pStyle w:val="TableParagraph"/>
              <w:spacing w:before="5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136" w:right="133"/>
              <w:rPr>
                <w:sz w:val="20"/>
              </w:rPr>
            </w:pPr>
            <w:r>
              <w:rPr>
                <w:sz w:val="20"/>
              </w:rPr>
              <w:t>December 21</w:t>
            </w:r>
          </w:p>
        </w:tc>
      </w:tr>
      <w:tr w:rsidR="00053C1D">
        <w:trPr>
          <w:trHeight w:val="621"/>
        </w:trPr>
        <w:tc>
          <w:tcPr>
            <w:tcW w:w="326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83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Fall Wrestling</w:t>
            </w:r>
          </w:p>
        </w:tc>
        <w:tc>
          <w:tcPr>
            <w:tcW w:w="252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198" w:right="207"/>
              <w:rPr>
                <w:sz w:val="20"/>
              </w:rPr>
            </w:pPr>
            <w:r>
              <w:rPr>
                <w:sz w:val="20"/>
              </w:rPr>
              <w:t>October 8-November 2</w:t>
            </w:r>
          </w:p>
        </w:tc>
        <w:tc>
          <w:tcPr>
            <w:tcW w:w="1528" w:type="dxa"/>
          </w:tcPr>
          <w:p w:rsidR="00053C1D" w:rsidRDefault="003C3A98">
            <w:pPr>
              <w:pStyle w:val="TableParagraph"/>
              <w:spacing w:before="53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6-15 yrs.</w:t>
            </w:r>
          </w:p>
          <w:p w:rsidR="00053C1D" w:rsidRDefault="003C3A98">
            <w:pPr>
              <w:pStyle w:val="TableParagraph"/>
              <w:spacing w:before="11"/>
              <w:ind w:left="485"/>
              <w:jc w:val="left"/>
              <w:rPr>
                <w:sz w:val="20"/>
              </w:rPr>
            </w:pPr>
            <w:r>
              <w:rPr>
                <w:sz w:val="20"/>
              </w:rPr>
              <w:t>$45.00</w:t>
            </w:r>
          </w:p>
        </w:tc>
        <w:tc>
          <w:tcPr>
            <w:tcW w:w="1620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99" w:right="90"/>
              <w:rPr>
                <w:sz w:val="20"/>
              </w:rPr>
            </w:pPr>
            <w:r>
              <w:rPr>
                <w:sz w:val="20"/>
              </w:rPr>
              <w:t>November 14</w:t>
            </w:r>
          </w:p>
        </w:tc>
        <w:tc>
          <w:tcPr>
            <w:tcW w:w="1531" w:type="dxa"/>
          </w:tcPr>
          <w:p w:rsidR="00053C1D" w:rsidRDefault="00053C1D"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16"/>
              </w:rPr>
            </w:pPr>
          </w:p>
          <w:p w:rsidR="00053C1D" w:rsidRDefault="003C3A98">
            <w:pPr>
              <w:pStyle w:val="TableParagraph"/>
              <w:ind w:left="140" w:right="133"/>
              <w:rPr>
                <w:sz w:val="20"/>
              </w:rPr>
            </w:pPr>
            <w:r>
              <w:rPr>
                <w:sz w:val="20"/>
              </w:rPr>
              <w:t>December 21</w:t>
            </w:r>
          </w:p>
        </w:tc>
      </w:tr>
    </w:tbl>
    <w:p w:rsidR="00053C1D" w:rsidRDefault="003C3A98">
      <w:pPr>
        <w:spacing w:line="276" w:lineRule="auto"/>
        <w:ind w:left="2808" w:right="1117" w:hanging="2257"/>
        <w:rPr>
          <w:b/>
          <w:i/>
          <w:sz w:val="24"/>
        </w:rPr>
      </w:pPr>
      <w:r>
        <w:rPr>
          <w:b/>
          <w:i/>
          <w:color w:val="FF0000"/>
          <w:sz w:val="24"/>
        </w:rPr>
        <w:t>THE ABOVE INFORMATION IS SUBJECT TO CHANGE BASED ON VOLUNTEER COACHES, ENROLLMENT, AVAILABLE PARTNERS, AND FACILITY/PRACTICE SPACE</w:t>
      </w:r>
    </w:p>
    <w:p w:rsidR="00053C1D" w:rsidRDefault="00053C1D">
      <w:pPr>
        <w:spacing w:before="8"/>
        <w:rPr>
          <w:b/>
          <w:i/>
          <w:sz w:val="25"/>
        </w:rPr>
      </w:pPr>
    </w:p>
    <w:p w:rsidR="00053C1D" w:rsidRDefault="003C3A98">
      <w:pPr>
        <w:pStyle w:val="BodyText"/>
        <w:spacing w:before="51"/>
        <w:ind w:left="76" w:right="796"/>
        <w:jc w:val="center"/>
      </w:pPr>
      <w:r>
        <w:t>TO REGISTER FOR SPORTS, PLEASE VISIT PARENT CENTRAL REGISTRATION IN BUILDING 1518.</w:t>
      </w:r>
    </w:p>
    <w:p w:rsidR="00053C1D" w:rsidRDefault="003C3A98">
      <w:pPr>
        <w:pStyle w:val="BodyText"/>
        <w:ind w:left="81" w:right="790"/>
        <w:jc w:val="center"/>
      </w:pPr>
      <w:r>
        <w:t>APPOINTMENTS CAN BE MADE BY CALLING (719) 526-1101</w:t>
      </w:r>
    </w:p>
    <w:p w:rsidR="00053C1D" w:rsidRDefault="003C3A98">
      <w:pPr>
        <w:pStyle w:val="BodyText"/>
        <w:ind w:left="80" w:right="796"/>
        <w:jc w:val="center"/>
      </w:pPr>
      <w:r>
        <w:t xml:space="preserve">A </w:t>
      </w:r>
      <w:r>
        <w:rPr>
          <w:color w:val="1C304E"/>
        </w:rPr>
        <w:t xml:space="preserve">SPORTS PHYSICAL IS REQUIRED </w:t>
      </w:r>
      <w:r>
        <w:t>TO PARTICPATE IN ALL YOUTH SPORTS ACTIVITIES</w:t>
      </w:r>
    </w:p>
    <w:p w:rsidR="00053C1D" w:rsidRDefault="003C3A98">
      <w:pPr>
        <w:ind w:left="81" w:right="796"/>
        <w:jc w:val="center"/>
        <w:rPr>
          <w:b/>
          <w:sz w:val="28"/>
        </w:rPr>
      </w:pPr>
      <w:r>
        <w:rPr>
          <w:b/>
          <w:sz w:val="28"/>
        </w:rPr>
        <w:t>FOR QUESTIONS REGARDING PROGRAM, PLEASE CALL THE SPORTS STAFF AT (719) 526-4425</w:t>
      </w:r>
    </w:p>
    <w:sectPr w:rsidR="00053C1D">
      <w:type w:val="continuous"/>
      <w:pgSz w:w="12240" w:h="15840"/>
      <w:pgMar w:top="2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D"/>
    <w:rsid w:val="00053C1D"/>
    <w:rsid w:val="003C3A98"/>
    <w:rsid w:val="008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F0C11-50D3-43DE-9282-32F9D17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Forrest, Theodis Mr NAF USA IMCOM</dc:creator>
  <cp:lastModifiedBy>Wheaton, Andre L NAF USA</cp:lastModifiedBy>
  <cp:revision>2</cp:revision>
  <dcterms:created xsi:type="dcterms:W3CDTF">2018-01-18T22:44:00Z</dcterms:created>
  <dcterms:modified xsi:type="dcterms:W3CDTF">2018-01-18T22:44:00Z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Acrobat Pro 11.0.20</vt:lpwstr>
  </property>
  <property fmtid="{D5CDD505-2E9C-101B-9397-08002B2CF9AE}" pid="4" name="LastSaved">
    <vt:filetime>2018-01-18T00:00:00Z</vt:filetime>
  </property>
</Properties>
</file>